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3A7D9" w14:textId="1E4B638F" w:rsidR="006535D9" w:rsidRPr="0034459B" w:rsidRDefault="006535D9" w:rsidP="00677873">
      <w:pPr>
        <w:rPr>
          <w:rFonts w:eastAsia="Times New Roman" w:cstheme="minorHAnsi"/>
          <w:b/>
          <w:bCs/>
          <w:color w:val="0E101A"/>
          <w:sz w:val="32"/>
          <w:szCs w:val="32"/>
          <w:lang w:val="en-US" w:eastAsia="en-GB"/>
        </w:rPr>
      </w:pPr>
      <w:r w:rsidRPr="0034459B">
        <w:rPr>
          <w:rFonts w:eastAsia="Times New Roman" w:cstheme="minorHAnsi"/>
          <w:color w:val="0E101A"/>
          <w:lang w:val="en-US" w:eastAsia="en-GB"/>
        </w:rPr>
        <w:drawing>
          <wp:anchor distT="0" distB="0" distL="114300" distR="114300" simplePos="0" relativeHeight="251660288" behindDoc="0" locked="0" layoutInCell="1" allowOverlap="1" wp14:anchorId="4D371880" wp14:editId="45CB6C8F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90825" cy="738505"/>
            <wp:effectExtent l="0" t="0" r="317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3A68F2" w14:textId="77777777" w:rsidR="006535D9" w:rsidRPr="0034459B" w:rsidRDefault="006535D9" w:rsidP="006535D9">
      <w:pPr>
        <w:jc w:val="center"/>
        <w:rPr>
          <w:rFonts w:eastAsia="Times New Roman" w:cstheme="minorHAnsi"/>
          <w:b/>
          <w:bCs/>
          <w:color w:val="0E101A"/>
          <w:sz w:val="32"/>
          <w:szCs w:val="32"/>
          <w:lang w:val="en-US" w:eastAsia="en-GB"/>
        </w:rPr>
      </w:pPr>
    </w:p>
    <w:p w14:paraId="4A2668E5" w14:textId="77777777" w:rsidR="006535D9" w:rsidRPr="0034459B" w:rsidRDefault="006535D9" w:rsidP="006535D9">
      <w:pPr>
        <w:jc w:val="center"/>
        <w:rPr>
          <w:rFonts w:eastAsia="Times New Roman" w:cstheme="minorHAnsi"/>
          <w:b/>
          <w:bCs/>
          <w:color w:val="7030A0"/>
          <w:sz w:val="32"/>
          <w:szCs w:val="32"/>
          <w:lang w:val="en-US" w:eastAsia="en-GB"/>
        </w:rPr>
      </w:pPr>
    </w:p>
    <w:p w14:paraId="250F7C43" w14:textId="77777777" w:rsidR="006535D9" w:rsidRPr="0034459B" w:rsidRDefault="006535D9" w:rsidP="006535D9">
      <w:pPr>
        <w:jc w:val="center"/>
        <w:rPr>
          <w:rFonts w:eastAsia="Times New Roman" w:cstheme="minorHAnsi"/>
          <w:b/>
          <w:bCs/>
          <w:color w:val="7030A0"/>
          <w:sz w:val="32"/>
          <w:szCs w:val="32"/>
          <w:lang w:val="en-US" w:eastAsia="en-GB"/>
        </w:rPr>
      </w:pPr>
    </w:p>
    <w:p w14:paraId="392EB208" w14:textId="3E92E95D" w:rsidR="003E7357" w:rsidRPr="0034459B" w:rsidRDefault="003E7357" w:rsidP="006535D9">
      <w:pPr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en-GB"/>
        </w:rPr>
      </w:pPr>
      <w:r w:rsidRPr="0034459B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en-GB"/>
        </w:rPr>
        <w:t>Create the perfect sales package with</w:t>
      </w:r>
    </w:p>
    <w:p w14:paraId="55C04165" w14:textId="317E964D" w:rsidR="003E7357" w:rsidRPr="0034459B" w:rsidRDefault="003E7357" w:rsidP="003E7357">
      <w:pPr>
        <w:jc w:val="center"/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en-GB"/>
        </w:rPr>
      </w:pPr>
      <w:r w:rsidRPr="0034459B">
        <w:rPr>
          <w:rFonts w:eastAsia="Times New Roman" w:cstheme="minorHAnsi"/>
          <w:b/>
          <w:bCs/>
          <w:color w:val="000000" w:themeColor="text1"/>
          <w:sz w:val="28"/>
          <w:szCs w:val="28"/>
          <w:lang w:val="en-US" w:eastAsia="en-GB"/>
        </w:rPr>
        <w:t>the Keencut Evolution3™ and an Applicator Table</w:t>
      </w:r>
    </w:p>
    <w:p w14:paraId="4B9990EA" w14:textId="77777777" w:rsidR="003E7357" w:rsidRPr="0034459B" w:rsidRDefault="003E7357" w:rsidP="003E7357">
      <w:pPr>
        <w:rPr>
          <w:rFonts w:eastAsia="Times New Roman" w:cstheme="minorHAnsi"/>
          <w:color w:val="0E101A"/>
          <w:lang w:val="en-US" w:eastAsia="en-GB"/>
        </w:rPr>
      </w:pPr>
    </w:p>
    <w:p w14:paraId="7D03E214" w14:textId="77777777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Create the perfect sales package with the Keencut Evolution3™ and an Applicator Table</w:t>
      </w:r>
    </w:p>
    <w:p w14:paraId="19052216" w14:textId="77777777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This sales briefing explains why the Keencut Evolution3™ and an Applicator Table make the perfect combination.</w:t>
      </w:r>
    </w:p>
    <w:p w14:paraId="74F9738A" w14:textId="77777777" w:rsidR="00D73195" w:rsidRPr="0034459B" w:rsidRDefault="00D73195" w:rsidP="00D73195">
      <w:pPr>
        <w:numPr>
          <w:ilvl w:val="0"/>
          <w:numId w:val="7"/>
        </w:numPr>
        <w:rPr>
          <w:lang w:val="en-US"/>
        </w:rPr>
      </w:pPr>
      <w:r w:rsidRPr="0034459B">
        <w:rPr>
          <w:lang w:val="en-US"/>
        </w:rPr>
        <w:t>There’s a clear benefit to you and your customers</w:t>
      </w:r>
    </w:p>
    <w:p w14:paraId="20D27543" w14:textId="77777777" w:rsidR="00D73195" w:rsidRPr="0034459B" w:rsidRDefault="00D73195" w:rsidP="00D73195">
      <w:pPr>
        <w:numPr>
          <w:ilvl w:val="0"/>
          <w:numId w:val="7"/>
        </w:numPr>
        <w:rPr>
          <w:lang w:val="en-US"/>
        </w:rPr>
      </w:pPr>
      <w:r w:rsidRPr="0034459B">
        <w:rPr>
          <w:lang w:val="en-US"/>
        </w:rPr>
        <w:t>It’s one sales pitch to sell two products</w:t>
      </w:r>
    </w:p>
    <w:p w14:paraId="44E95631" w14:textId="77777777" w:rsidR="00D73195" w:rsidRPr="0034459B" w:rsidRDefault="00D73195" w:rsidP="00D73195">
      <w:pPr>
        <w:numPr>
          <w:ilvl w:val="0"/>
          <w:numId w:val="7"/>
        </w:numPr>
        <w:rPr>
          <w:lang w:val="en-US"/>
        </w:rPr>
      </w:pPr>
      <w:r w:rsidRPr="0034459B">
        <w:rPr>
          <w:lang w:val="en-US"/>
        </w:rPr>
        <w:t>It increases your sales!</w:t>
      </w:r>
    </w:p>
    <w:p w14:paraId="469C813F" w14:textId="77777777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 </w:t>
      </w:r>
    </w:p>
    <w:p w14:paraId="7D1739DB" w14:textId="77777777" w:rsidR="00D73195" w:rsidRPr="0034459B" w:rsidRDefault="00D73195" w:rsidP="00D73195">
      <w:pPr>
        <w:rPr>
          <w:b/>
          <w:bCs/>
          <w:lang w:val="en-US"/>
        </w:rPr>
      </w:pPr>
      <w:r w:rsidRPr="0034459B">
        <w:rPr>
          <w:b/>
          <w:bCs/>
          <w:lang w:val="en-US"/>
        </w:rPr>
        <w:t>The sales pitch:</w:t>
      </w:r>
    </w:p>
    <w:p w14:paraId="4B8DD174" w14:textId="77777777" w:rsidR="00D73195" w:rsidRPr="0034459B" w:rsidRDefault="00D73195" w:rsidP="00D73195">
      <w:pPr>
        <w:rPr>
          <w:lang w:val="en-US"/>
        </w:rPr>
      </w:pPr>
    </w:p>
    <w:p w14:paraId="7F137CF1" w14:textId="77777777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The combination of an Applicator Table and a Keencut Evolution3™precision cutter will:</w:t>
      </w:r>
    </w:p>
    <w:p w14:paraId="29AD2974" w14:textId="77777777" w:rsidR="00D73195" w:rsidRPr="0034459B" w:rsidRDefault="00D73195" w:rsidP="00D73195">
      <w:pPr>
        <w:numPr>
          <w:ilvl w:val="0"/>
          <w:numId w:val="8"/>
        </w:numPr>
        <w:rPr>
          <w:lang w:val="en-US"/>
        </w:rPr>
      </w:pPr>
      <w:r w:rsidRPr="0034459B">
        <w:rPr>
          <w:b/>
          <w:bCs/>
          <w:lang w:val="en-US"/>
        </w:rPr>
        <w:t>Slash production and finishing time</w:t>
      </w:r>
    </w:p>
    <w:p w14:paraId="731C2360" w14:textId="77777777" w:rsidR="00D73195" w:rsidRPr="0034459B" w:rsidRDefault="00D73195" w:rsidP="00D73195">
      <w:pPr>
        <w:numPr>
          <w:ilvl w:val="0"/>
          <w:numId w:val="8"/>
        </w:numPr>
        <w:rPr>
          <w:lang w:val="en-US"/>
        </w:rPr>
      </w:pPr>
      <w:r w:rsidRPr="0034459B">
        <w:rPr>
          <w:b/>
          <w:bCs/>
          <w:lang w:val="en-US"/>
        </w:rPr>
        <w:t>Reduce staffing costs</w:t>
      </w:r>
    </w:p>
    <w:p w14:paraId="19860AB8" w14:textId="77777777" w:rsidR="00D73195" w:rsidRPr="0034459B" w:rsidRDefault="00D73195" w:rsidP="00D73195">
      <w:pPr>
        <w:numPr>
          <w:ilvl w:val="0"/>
          <w:numId w:val="8"/>
        </w:numPr>
        <w:rPr>
          <w:lang w:val="en-US"/>
        </w:rPr>
      </w:pPr>
      <w:r w:rsidRPr="0034459B">
        <w:rPr>
          <w:b/>
          <w:bCs/>
          <w:lang w:val="en-US"/>
        </w:rPr>
        <w:t>Stop waste</w:t>
      </w:r>
    </w:p>
    <w:p w14:paraId="6BEEBEBB" w14:textId="7F002AEA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 </w:t>
      </w:r>
    </w:p>
    <w:p w14:paraId="4F99CEDD" w14:textId="68F137A9" w:rsidR="00D73195" w:rsidRPr="0034459B" w:rsidRDefault="00D73195" w:rsidP="00D73195">
      <w:pPr>
        <w:rPr>
          <w:b/>
          <w:bCs/>
          <w:lang w:val="en-US"/>
        </w:rPr>
      </w:pPr>
      <w:r w:rsidRPr="0034459B">
        <w:rPr>
          <w:lang w:val="en-US"/>
        </w:rPr>
        <w:t> </w:t>
      </w:r>
      <w:r w:rsidRPr="0034459B">
        <w:rPr>
          <w:b/>
          <w:bCs/>
          <w:lang w:val="en-US"/>
        </w:rPr>
        <w:t>Key points in detail:</w:t>
      </w:r>
    </w:p>
    <w:p w14:paraId="2CA61227" w14:textId="77777777" w:rsidR="00D73195" w:rsidRPr="0034459B" w:rsidRDefault="00D73195" w:rsidP="00D73195">
      <w:pPr>
        <w:rPr>
          <w:lang w:val="en-US"/>
        </w:rPr>
      </w:pPr>
    </w:p>
    <w:p w14:paraId="5AA1C44F" w14:textId="77777777" w:rsidR="00D73195" w:rsidRPr="0034459B" w:rsidRDefault="00D73195" w:rsidP="00D73195">
      <w:pPr>
        <w:numPr>
          <w:ilvl w:val="0"/>
          <w:numId w:val="9"/>
        </w:numPr>
        <w:rPr>
          <w:lang w:val="en-US"/>
        </w:rPr>
      </w:pPr>
      <w:r w:rsidRPr="0034459B">
        <w:rPr>
          <w:b/>
          <w:bCs/>
          <w:lang w:val="en-US"/>
        </w:rPr>
        <w:t>Slash production and finishing time </w:t>
      </w:r>
    </w:p>
    <w:p w14:paraId="0AF4E43E" w14:textId="77777777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You can complete between 3 and 4 times more work daily with an Applicator Table and Keencut combination. Customers report a dramatic increase in productivity with every element designed for speed and accuracy. What could take two people 20 minutes to do by hand can be achieved in 2 or 3 minutes. Tests have proven the Keencut Evolution3™ cutter is up to 4x faster than cutting by hand. It’s all about speeding up your workflow with the reassurance of a precision, flawless finish.</w:t>
      </w:r>
    </w:p>
    <w:p w14:paraId="690E5A67" w14:textId="77777777" w:rsidR="00D73195" w:rsidRPr="0034459B" w:rsidRDefault="00D73195" w:rsidP="00D73195">
      <w:pPr>
        <w:rPr>
          <w:lang w:val="en-US"/>
        </w:rPr>
      </w:pPr>
    </w:p>
    <w:p w14:paraId="6FE4D452" w14:textId="290497CD" w:rsidR="00D73195" w:rsidRPr="0034459B" w:rsidRDefault="00D73195" w:rsidP="00D73195">
      <w:pPr>
        <w:pStyle w:val="ListParagraph"/>
        <w:numPr>
          <w:ilvl w:val="0"/>
          <w:numId w:val="9"/>
        </w:numPr>
        <w:rPr>
          <w:lang w:val="en-US"/>
        </w:rPr>
      </w:pPr>
      <w:r w:rsidRPr="0034459B">
        <w:rPr>
          <w:b/>
          <w:bCs/>
          <w:lang w:val="en-US"/>
        </w:rPr>
        <w:t>Reduce staffing costs</w:t>
      </w:r>
    </w:p>
    <w:p w14:paraId="38B237AA" w14:textId="77777777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With an Applicator Table fitted with a Keencut Evolution3™ you only need one operator to mount, laminate, align and cut materials in super-fast time. It’s so simple an inexperienced operator can create perfect results in moments. Both products are incredibly user-friendly. The Evolution3™ has unique Lift-and-Hover technology that allows one person to align and cut materials, regardless of board size or thickness. By fitting the Evolution3™ to your Applicator Table, the entire finishing process is fast, safe, and precise.</w:t>
      </w:r>
    </w:p>
    <w:p w14:paraId="23E3C810" w14:textId="77777777" w:rsidR="00D73195" w:rsidRPr="0034459B" w:rsidRDefault="00D73195" w:rsidP="00D73195">
      <w:pPr>
        <w:rPr>
          <w:lang w:val="en-US"/>
        </w:rPr>
      </w:pPr>
    </w:p>
    <w:p w14:paraId="280E4190" w14:textId="23CD8AEA" w:rsidR="00D73195" w:rsidRPr="0034459B" w:rsidRDefault="00D73195" w:rsidP="00D73195">
      <w:pPr>
        <w:pStyle w:val="ListParagraph"/>
        <w:numPr>
          <w:ilvl w:val="0"/>
          <w:numId w:val="9"/>
        </w:numPr>
        <w:rPr>
          <w:lang w:val="en-US"/>
        </w:rPr>
      </w:pPr>
      <w:r w:rsidRPr="0034459B">
        <w:rPr>
          <w:b/>
          <w:bCs/>
          <w:lang w:val="en-US"/>
        </w:rPr>
        <w:t>Stop waste</w:t>
      </w:r>
    </w:p>
    <w:p w14:paraId="45F5EBC2" w14:textId="77777777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With Keencut’s dust and debris-free-cutting, your Applicator Table is set for flawless bubble and crease-free lamination. By improving the ease with which you can produce a quality finish, you immediately remove the potential for operator error. And finally, the cut is precisely accurate to minimise wasted material.</w:t>
      </w:r>
    </w:p>
    <w:p w14:paraId="722B3794" w14:textId="77777777" w:rsidR="00D73195" w:rsidRPr="0034459B" w:rsidRDefault="00D73195" w:rsidP="00D73195">
      <w:pPr>
        <w:rPr>
          <w:lang w:val="en-US"/>
        </w:rPr>
      </w:pPr>
    </w:p>
    <w:p w14:paraId="06623F08" w14:textId="2018CADD" w:rsidR="00D73195" w:rsidRPr="0034459B" w:rsidRDefault="00D73195" w:rsidP="00D73195">
      <w:pPr>
        <w:rPr>
          <w:lang w:val="en-US"/>
        </w:rPr>
      </w:pPr>
      <w:r w:rsidRPr="0034459B">
        <w:rPr>
          <w:lang w:val="en-US"/>
        </w:rPr>
        <w:t>If you require any further information, please contact</w:t>
      </w:r>
      <w:hyperlink r:id="rId8" w:tgtFrame="_blank" w:history="1">
        <w:r w:rsidRPr="0034459B">
          <w:rPr>
            <w:rStyle w:val="Hyperlink"/>
            <w:lang w:val="en-US"/>
          </w:rPr>
          <w:t> sales@keencut.co.uk</w:t>
        </w:r>
      </w:hyperlink>
    </w:p>
    <w:p w14:paraId="1B2F0F3C" w14:textId="77777777" w:rsidR="00162A65" w:rsidRPr="0034459B" w:rsidRDefault="00000000">
      <w:pPr>
        <w:rPr>
          <w:lang w:val="en-US"/>
        </w:rPr>
      </w:pPr>
    </w:p>
    <w:sectPr w:rsidR="00162A65" w:rsidRPr="0034459B" w:rsidSect="006778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3995A" w14:textId="77777777" w:rsidR="001A4089" w:rsidRDefault="001A4089" w:rsidP="003E7357">
      <w:r>
        <w:separator/>
      </w:r>
    </w:p>
  </w:endnote>
  <w:endnote w:type="continuationSeparator" w:id="0">
    <w:p w14:paraId="0277BDBB" w14:textId="77777777" w:rsidR="001A4089" w:rsidRDefault="001A4089" w:rsidP="003E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42F7" w14:textId="77777777" w:rsidR="006A6962" w:rsidRDefault="006A6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73A76" w14:textId="77777777" w:rsidR="006A6962" w:rsidRDefault="006A69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5772" w14:textId="77777777" w:rsidR="006A6962" w:rsidRDefault="006A69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1CBDC" w14:textId="77777777" w:rsidR="001A4089" w:rsidRDefault="001A4089" w:rsidP="003E7357">
      <w:r>
        <w:separator/>
      </w:r>
    </w:p>
  </w:footnote>
  <w:footnote w:type="continuationSeparator" w:id="0">
    <w:p w14:paraId="1BB1567A" w14:textId="77777777" w:rsidR="001A4089" w:rsidRDefault="001A4089" w:rsidP="003E7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BB81F" w14:textId="4BB079FD" w:rsidR="003E7357" w:rsidRDefault="001A4089">
    <w:pPr>
      <w:pStyle w:val="Header"/>
    </w:pPr>
    <w:r>
      <w:rPr>
        <w:noProof/>
      </w:rPr>
      <w:pict w14:anchorId="4C44C4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8623" o:spid="_x0000_s1027" type="#_x0000_t136" alt="" style="position:absolute;margin-left:0;margin-top:0;width:565.2pt;height:70.65pt;rotation:315;z-index:-251630592;mso-wrap-edited:f;mso-width-percent:0;mso-height-percent:0;mso-position-horizontal:center;mso-position-horizontal-relative:margin;mso-position-vertical:center;mso-position-vertical-relative:margin;mso-width-percent:0;mso-height-percent:0" o:allowincell="f" fillcolor="#7030a0" stroked="f">
          <v:fill opacity=".5"/>
          <v:textpath style="font-family:&quot;Calibri&quot;;font-size:1pt" string="Dealer Sales Brief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A27A5" w14:textId="6B01353E" w:rsidR="003E7357" w:rsidRDefault="001A4089">
    <w:pPr>
      <w:pStyle w:val="Header"/>
    </w:pPr>
    <w:r>
      <w:rPr>
        <w:noProof/>
      </w:rPr>
      <w:pict w14:anchorId="2864736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8624" o:spid="_x0000_s1026" type="#_x0000_t136" alt="" style="position:absolute;margin-left:0;margin-top:0;width:565.2pt;height:70.65pt;rotation:315;z-index:-251628544;mso-wrap-edited:f;mso-width-percent:0;mso-height-percent:0;mso-position-horizontal:center;mso-position-horizontal-relative:margin;mso-position-vertical:center;mso-position-vertical-relative:margin;mso-width-percent:0;mso-height-percent:0" o:allowincell="f" fillcolor="#7030a0" stroked="f">
          <v:fill opacity=".5"/>
          <v:textpath style="font-family:&quot;Calibri&quot;;font-size:1pt" string="Dealer Sales Brief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EF2F" w14:textId="39F4022E" w:rsidR="003E7357" w:rsidRDefault="001A4089">
    <w:pPr>
      <w:pStyle w:val="Header"/>
    </w:pPr>
    <w:r>
      <w:rPr>
        <w:noProof/>
      </w:rPr>
      <w:pict w14:anchorId="610467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28622" o:spid="_x0000_s1025" type="#_x0000_t136" alt="" style="position:absolute;margin-left:0;margin-top:0;width:565.2pt;height:70.65pt;rotation:315;z-index:-251632640;mso-wrap-edited:f;mso-width-percent:0;mso-height-percent:0;mso-position-horizontal:center;mso-position-horizontal-relative:margin;mso-position-vertical:center;mso-position-vertical-relative:margin;mso-width-percent:0;mso-height-percent:0" o:allowincell="f" fillcolor="#7030a0" stroked="f">
          <v:fill opacity=".5"/>
          <v:textpath style="font-family:&quot;Calibri&quot;;font-size:1pt" string="Dealer Sales Brief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81C"/>
    <w:multiLevelType w:val="multilevel"/>
    <w:tmpl w:val="CAC2E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137A0"/>
    <w:multiLevelType w:val="multilevel"/>
    <w:tmpl w:val="3050C1E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 w15:restartNumberingAfterBreak="0">
    <w:nsid w:val="3077743F"/>
    <w:multiLevelType w:val="multilevel"/>
    <w:tmpl w:val="B0E6E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9C02F6"/>
    <w:multiLevelType w:val="multilevel"/>
    <w:tmpl w:val="82440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A265D1"/>
    <w:multiLevelType w:val="multilevel"/>
    <w:tmpl w:val="8B9C5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A31AE1"/>
    <w:multiLevelType w:val="hybridMultilevel"/>
    <w:tmpl w:val="D74C263C"/>
    <w:lvl w:ilvl="0" w:tplc="9D5428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518C3"/>
    <w:multiLevelType w:val="hybridMultilevel"/>
    <w:tmpl w:val="BD3895E8"/>
    <w:lvl w:ilvl="0" w:tplc="8C46B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782D30"/>
    <w:multiLevelType w:val="hybridMultilevel"/>
    <w:tmpl w:val="68982150"/>
    <w:lvl w:ilvl="0" w:tplc="8C46B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D758F6"/>
    <w:multiLevelType w:val="hybridMultilevel"/>
    <w:tmpl w:val="572EDC60"/>
    <w:lvl w:ilvl="0" w:tplc="8C46BC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B413E"/>
    <w:multiLevelType w:val="multilevel"/>
    <w:tmpl w:val="3050C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384AC3"/>
    <w:multiLevelType w:val="multilevel"/>
    <w:tmpl w:val="9AFA1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158351">
    <w:abstractNumId w:val="9"/>
  </w:num>
  <w:num w:numId="2" w16cid:durableId="693725506">
    <w:abstractNumId w:val="1"/>
  </w:num>
  <w:num w:numId="3" w16cid:durableId="2060131297">
    <w:abstractNumId w:val="5"/>
  </w:num>
  <w:num w:numId="4" w16cid:durableId="2081631453">
    <w:abstractNumId w:val="7"/>
  </w:num>
  <w:num w:numId="5" w16cid:durableId="1040278790">
    <w:abstractNumId w:val="8"/>
  </w:num>
  <w:num w:numId="6" w16cid:durableId="686247686">
    <w:abstractNumId w:val="6"/>
  </w:num>
  <w:num w:numId="7" w16cid:durableId="1595897589">
    <w:abstractNumId w:val="4"/>
  </w:num>
  <w:num w:numId="8" w16cid:durableId="1477261261">
    <w:abstractNumId w:val="0"/>
  </w:num>
  <w:num w:numId="9" w16cid:durableId="1894122882">
    <w:abstractNumId w:val="3"/>
  </w:num>
  <w:num w:numId="10" w16cid:durableId="208811385">
    <w:abstractNumId w:val="2"/>
  </w:num>
  <w:num w:numId="11" w16cid:durableId="399325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57"/>
    <w:rsid w:val="00001A64"/>
    <w:rsid w:val="000136FD"/>
    <w:rsid w:val="0001647D"/>
    <w:rsid w:val="00035D5B"/>
    <w:rsid w:val="00047AF2"/>
    <w:rsid w:val="000578A5"/>
    <w:rsid w:val="00075990"/>
    <w:rsid w:val="000949CD"/>
    <w:rsid w:val="00097096"/>
    <w:rsid w:val="000B24C8"/>
    <w:rsid w:val="000C1775"/>
    <w:rsid w:val="000E5F0B"/>
    <w:rsid w:val="00133A90"/>
    <w:rsid w:val="001A4089"/>
    <w:rsid w:val="001B13E0"/>
    <w:rsid w:val="001C46D2"/>
    <w:rsid w:val="001E64BB"/>
    <w:rsid w:val="001F72C0"/>
    <w:rsid w:val="002153BD"/>
    <w:rsid w:val="00222F63"/>
    <w:rsid w:val="00223084"/>
    <w:rsid w:val="00277C65"/>
    <w:rsid w:val="002A334A"/>
    <w:rsid w:val="002A7706"/>
    <w:rsid w:val="002B3EBC"/>
    <w:rsid w:val="002C430D"/>
    <w:rsid w:val="002D4BF1"/>
    <w:rsid w:val="002E5002"/>
    <w:rsid w:val="00332EF8"/>
    <w:rsid w:val="0034459B"/>
    <w:rsid w:val="00346F4F"/>
    <w:rsid w:val="00350781"/>
    <w:rsid w:val="00354B3D"/>
    <w:rsid w:val="00373396"/>
    <w:rsid w:val="003C068D"/>
    <w:rsid w:val="003E7357"/>
    <w:rsid w:val="00404E9B"/>
    <w:rsid w:val="0041281D"/>
    <w:rsid w:val="00450D26"/>
    <w:rsid w:val="004552A1"/>
    <w:rsid w:val="00455CB3"/>
    <w:rsid w:val="00472416"/>
    <w:rsid w:val="00482752"/>
    <w:rsid w:val="00483CD7"/>
    <w:rsid w:val="00490730"/>
    <w:rsid w:val="004B42A1"/>
    <w:rsid w:val="004B6CDE"/>
    <w:rsid w:val="004D0B79"/>
    <w:rsid w:val="004E3161"/>
    <w:rsid w:val="004F29BF"/>
    <w:rsid w:val="004F49DC"/>
    <w:rsid w:val="00503499"/>
    <w:rsid w:val="00554DD6"/>
    <w:rsid w:val="005571F3"/>
    <w:rsid w:val="00557FFB"/>
    <w:rsid w:val="00572418"/>
    <w:rsid w:val="0059763E"/>
    <w:rsid w:val="005A0262"/>
    <w:rsid w:val="005A29F7"/>
    <w:rsid w:val="005B2A17"/>
    <w:rsid w:val="005B4520"/>
    <w:rsid w:val="005B5F00"/>
    <w:rsid w:val="005C2E09"/>
    <w:rsid w:val="005C76FE"/>
    <w:rsid w:val="005D1A0A"/>
    <w:rsid w:val="005F1CBA"/>
    <w:rsid w:val="006110E5"/>
    <w:rsid w:val="00615AA0"/>
    <w:rsid w:val="0063595F"/>
    <w:rsid w:val="006432E5"/>
    <w:rsid w:val="00643EAC"/>
    <w:rsid w:val="006503DD"/>
    <w:rsid w:val="006535D9"/>
    <w:rsid w:val="00661CEC"/>
    <w:rsid w:val="00664362"/>
    <w:rsid w:val="00677873"/>
    <w:rsid w:val="00685966"/>
    <w:rsid w:val="00687658"/>
    <w:rsid w:val="0069407F"/>
    <w:rsid w:val="006A2119"/>
    <w:rsid w:val="006A6962"/>
    <w:rsid w:val="006B13BE"/>
    <w:rsid w:val="006B6889"/>
    <w:rsid w:val="006C34BB"/>
    <w:rsid w:val="006D592E"/>
    <w:rsid w:val="00705946"/>
    <w:rsid w:val="00710BFB"/>
    <w:rsid w:val="00763FBD"/>
    <w:rsid w:val="007803C2"/>
    <w:rsid w:val="00782876"/>
    <w:rsid w:val="007948D2"/>
    <w:rsid w:val="00797BF2"/>
    <w:rsid w:val="007E2669"/>
    <w:rsid w:val="007E49B7"/>
    <w:rsid w:val="007E5309"/>
    <w:rsid w:val="007E6709"/>
    <w:rsid w:val="007F2E14"/>
    <w:rsid w:val="007F7139"/>
    <w:rsid w:val="008052F6"/>
    <w:rsid w:val="008215E0"/>
    <w:rsid w:val="00825C5F"/>
    <w:rsid w:val="00842999"/>
    <w:rsid w:val="008B2B48"/>
    <w:rsid w:val="008B3B7A"/>
    <w:rsid w:val="008C519F"/>
    <w:rsid w:val="008C7879"/>
    <w:rsid w:val="008F17E2"/>
    <w:rsid w:val="008F7012"/>
    <w:rsid w:val="00912FBE"/>
    <w:rsid w:val="00923828"/>
    <w:rsid w:val="00926A72"/>
    <w:rsid w:val="00936493"/>
    <w:rsid w:val="0094628F"/>
    <w:rsid w:val="00965BB3"/>
    <w:rsid w:val="00965D60"/>
    <w:rsid w:val="00985C48"/>
    <w:rsid w:val="009B2C3D"/>
    <w:rsid w:val="009C598B"/>
    <w:rsid w:val="009C63BF"/>
    <w:rsid w:val="009D5326"/>
    <w:rsid w:val="009F32D5"/>
    <w:rsid w:val="00A00CC5"/>
    <w:rsid w:val="00A13B71"/>
    <w:rsid w:val="00A14306"/>
    <w:rsid w:val="00A6086A"/>
    <w:rsid w:val="00A903B6"/>
    <w:rsid w:val="00AC22E3"/>
    <w:rsid w:val="00B10DEF"/>
    <w:rsid w:val="00B13D46"/>
    <w:rsid w:val="00B2217B"/>
    <w:rsid w:val="00B26CCB"/>
    <w:rsid w:val="00B37CDF"/>
    <w:rsid w:val="00B421D6"/>
    <w:rsid w:val="00B44C1C"/>
    <w:rsid w:val="00B45161"/>
    <w:rsid w:val="00B53F0C"/>
    <w:rsid w:val="00B5497E"/>
    <w:rsid w:val="00B55A05"/>
    <w:rsid w:val="00B8002D"/>
    <w:rsid w:val="00BC6B8F"/>
    <w:rsid w:val="00BE11A3"/>
    <w:rsid w:val="00C04B6D"/>
    <w:rsid w:val="00C540C7"/>
    <w:rsid w:val="00C5510F"/>
    <w:rsid w:val="00C6318B"/>
    <w:rsid w:val="00C63B26"/>
    <w:rsid w:val="00C7682E"/>
    <w:rsid w:val="00CC5297"/>
    <w:rsid w:val="00CD5D5D"/>
    <w:rsid w:val="00CE1925"/>
    <w:rsid w:val="00CF04C0"/>
    <w:rsid w:val="00CF565B"/>
    <w:rsid w:val="00D35595"/>
    <w:rsid w:val="00D73195"/>
    <w:rsid w:val="00D865CD"/>
    <w:rsid w:val="00D86FA7"/>
    <w:rsid w:val="00DA2D4F"/>
    <w:rsid w:val="00DE778F"/>
    <w:rsid w:val="00E017FA"/>
    <w:rsid w:val="00E23027"/>
    <w:rsid w:val="00E23D14"/>
    <w:rsid w:val="00E46995"/>
    <w:rsid w:val="00E63EA8"/>
    <w:rsid w:val="00E65B3A"/>
    <w:rsid w:val="00E66604"/>
    <w:rsid w:val="00E802A1"/>
    <w:rsid w:val="00E84BD6"/>
    <w:rsid w:val="00E9201F"/>
    <w:rsid w:val="00E953E8"/>
    <w:rsid w:val="00EB3398"/>
    <w:rsid w:val="00ED766A"/>
    <w:rsid w:val="00EF5E4A"/>
    <w:rsid w:val="00F00712"/>
    <w:rsid w:val="00F13558"/>
    <w:rsid w:val="00F36579"/>
    <w:rsid w:val="00F42630"/>
    <w:rsid w:val="00F67583"/>
    <w:rsid w:val="00F77977"/>
    <w:rsid w:val="00F97407"/>
    <w:rsid w:val="00FB5536"/>
    <w:rsid w:val="00FE0E77"/>
    <w:rsid w:val="00FE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3493C"/>
  <w14:defaultImageDpi w14:val="32767"/>
  <w15:chartTrackingRefBased/>
  <w15:docId w15:val="{44E99560-DD91-314B-8293-6750D197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E73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3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7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7357"/>
  </w:style>
  <w:style w:type="paragraph" w:styleId="Footer">
    <w:name w:val="footer"/>
    <w:basedOn w:val="Normal"/>
    <w:link w:val="FooterChar"/>
    <w:uiPriority w:val="99"/>
    <w:unhideWhenUsed/>
    <w:rsid w:val="003E7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7357"/>
  </w:style>
  <w:style w:type="character" w:styleId="Hyperlink">
    <w:name w:val="Hyperlink"/>
    <w:basedOn w:val="DefaultParagraphFont"/>
    <w:uiPriority w:val="99"/>
    <w:unhideWhenUsed/>
    <w:rsid w:val="00D731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7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keencut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Mulcahey</dc:creator>
  <cp:keywords/>
  <dc:description/>
  <cp:lastModifiedBy>Kate Mulcahey</cp:lastModifiedBy>
  <cp:revision>6</cp:revision>
  <dcterms:created xsi:type="dcterms:W3CDTF">2022-11-14T13:11:00Z</dcterms:created>
  <dcterms:modified xsi:type="dcterms:W3CDTF">2023-05-22T14:15:00Z</dcterms:modified>
</cp:coreProperties>
</file>