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1A1" w14:textId="77777777" w:rsidR="00BC3029" w:rsidRPr="00BC3029" w:rsidRDefault="0072296C" w:rsidP="00BC3029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noProof/>
          <w:kern w:val="0"/>
          <w:sz w:val="22"/>
          <w:szCs w:val="22"/>
          <w:lang w:eastAsia="en-GB"/>
        </w:rPr>
        <w:drawing>
          <wp:inline distT="0" distB="0" distL="0" distR="0" wp14:anchorId="6C402527" wp14:editId="73DE2D1F">
            <wp:extent cx="2144332" cy="465953"/>
            <wp:effectExtent l="0" t="0" r="2540" b="4445"/>
            <wp:docPr id="52645361" name="Picture 1" descr="A picture containing font, screenshot, graphics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5361" name="Picture 1" descr="A picture containing font, screenshot, graphics, electric blu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91" cy="47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E95A" w14:textId="13AFB459" w:rsidR="0072296C" w:rsidRPr="00BC3029" w:rsidRDefault="00A55A12" w:rsidP="00BC3029">
      <w:pPr>
        <w:contextualSpacing/>
        <w:jc w:val="center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Easy to use, incredibly versatile, and exceptionally accurate.</w:t>
      </w:r>
    </w:p>
    <w:p w14:paraId="1EBC1A81" w14:textId="0E2BC165" w:rsidR="0072296C" w:rsidRPr="00BC3029" w:rsidRDefault="00A55A12" w:rsidP="00BC3029">
      <w:pPr>
        <w:contextualSpacing/>
        <w:jc w:val="center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cutting machines improve your business</w:t>
      </w:r>
      <w:r w:rsidR="0072296C"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!</w:t>
      </w:r>
    </w:p>
    <w:p w14:paraId="5C0E3101" w14:textId="77777777" w:rsidR="00BC3029" w:rsidRPr="00BC3029" w:rsidRDefault="00BC3029" w:rsidP="00BC3029">
      <w:pPr>
        <w:contextualSpacing/>
        <w:jc w:val="center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</w:p>
    <w:p w14:paraId="1FC2D708" w14:textId="4D98053F" w:rsidR="0072296C" w:rsidRPr="00BC3029" w:rsidRDefault="00A55A12" w:rsidP="00BC3029">
      <w:pPr>
        <w:contextualSpacing/>
        <w:jc w:val="center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Acclaimed by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signmakers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, printers, and framers worldwide,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is the market-leading solution for your finishing needs.</w:t>
      </w:r>
    </w:p>
    <w:p w14:paraId="595AF85F" w14:textId="0E81AC7C" w:rsidR="00A55A12" w:rsidRPr="00BC3029" w:rsidRDefault="00A55A12" w:rsidP="00A55A12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 xml:space="preserve">Here’s ten reasons why a </w:t>
      </w:r>
      <w:proofErr w:type="spellStart"/>
      <w:r w:rsidRPr="00BC302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b/>
          <w:bCs/>
          <w:kern w:val="0"/>
          <w:sz w:val="22"/>
          <w:szCs w:val="22"/>
          <w:lang w:eastAsia="en-GB"/>
          <w14:ligatures w14:val="none"/>
        </w:rPr>
        <w:t xml:space="preserve"> cutter is the perfect choice!</w:t>
      </w:r>
    </w:p>
    <w:p w14:paraId="11F72C08" w14:textId="6AF5EEC7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1. Slash production time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cutters reduce production time and increase your workflow. It’s about speeding up productivity with the reassurance of a precise, flawless finish.</w:t>
      </w:r>
    </w:p>
    <w:p w14:paraId="5260E860" w14:textId="37E518D1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2. Guaranteed accuracy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machines are precision calibrated and made from quality components, so unlike other manufacturers,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specifies an accuracy level for every cutter and a comprehensive 5-year guarantee.</w:t>
      </w:r>
    </w:p>
    <w:p w14:paraId="6ABF90ED" w14:textId="5AFD063C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3. Incredibly versatile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machines cut a wide range of rigid, semi-rigid and flexible materials. And, if there is a new </w:t>
      </w:r>
      <w:proofErr w:type="gram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material</w:t>
      </w:r>
      <w:proofErr w:type="gram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we do not list, we will test it and advise on the best cutting process.</w:t>
      </w:r>
    </w:p>
    <w:p w14:paraId="5227BD12" w14:textId="6DBF3264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4. Reduced waste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Wasted materials cost money! With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Keencut’s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cutting accuracy, you cut precisely, reducing costly mistakes and minimising waste.</w:t>
      </w:r>
    </w:p>
    <w:p w14:paraId="598D47BC" w14:textId="3F2E494F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5. Clean cutting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Every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 cuts and finishes without creating debris. There’s no dust to damage printer heads or create flaws in your vinyl application.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cutters are regularly fitted to Applicator Tables. Just think of all that time saved on vacuuming the workshop!</w:t>
      </w:r>
    </w:p>
    <w:p w14:paraId="1C05DC3A" w14:textId="05AC5465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6. Cut and finish in one action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With a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cutter, you cut and finish in one action. There’s no need to deburr and no sharp edges. The cutting action is smooth and requires minimal effort.</w:t>
      </w:r>
    </w:p>
    <w:p w14:paraId="27DE6A40" w14:textId="2F441CDD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7. Perfect repeatability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technology ensures accurate, repeatable cutting to produce precise, identical pieces.</w:t>
      </w:r>
    </w:p>
    <w:p w14:paraId="1A9ED02D" w14:textId="277ADB84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8. Reduced staffing costs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With a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cutter, an inexperienced operator can create perfect results in moments. One person can align and cut materials regardless of board size or thickness.</w:t>
      </w:r>
    </w:p>
    <w:p w14:paraId="59A5074B" w14:textId="28921EBE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9. No power costs or lengthy maintenance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There are no additional power costs when using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machines. You do not require electricity, and the maintenance is minimal.</w:t>
      </w:r>
    </w:p>
    <w:p w14:paraId="2B15A3E3" w14:textId="77777777" w:rsidR="00A55A12" w:rsidRPr="00BC3029" w:rsidRDefault="00A55A12" w:rsidP="00A55A12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10. Cut your own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  <w:t xml:space="preserve">With a </w:t>
      </w:r>
      <w:proofErr w:type="spellStart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>Keencut</w:t>
      </w:r>
      <w:proofErr w:type="spellEnd"/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t xml:space="preserve"> cutter, everything is under your control. You have no delays waiting for pre-cut boards to arrive, no extra costs, or quality issues. And you get to use any offcuts.</w:t>
      </w:r>
      <w:r w:rsidRPr="00BC3029"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  <w:br/>
      </w:r>
    </w:p>
    <w:p w14:paraId="4452C62D" w14:textId="08B239EA" w:rsidR="00162A65" w:rsidRPr="00BC3029" w:rsidRDefault="00000000" w:rsidP="00BC3029">
      <w:pPr>
        <w:spacing w:before="100" w:beforeAutospacing="1" w:after="100" w:afterAutospacing="1"/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  <w:hyperlink r:id="rId5" w:history="1">
        <w:r w:rsidR="00A55A12" w:rsidRPr="00BC3029">
          <w:rPr>
            <w:rFonts w:eastAsia="Times New Roman" w:cstheme="minorHAnsi"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 xml:space="preserve">Check out our product pages to discover which </w:t>
        </w:r>
        <w:proofErr w:type="spellStart"/>
        <w:r w:rsidR="00A55A12" w:rsidRPr="00BC3029">
          <w:rPr>
            <w:rFonts w:eastAsia="Times New Roman" w:cstheme="minorHAnsi"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>Keencut</w:t>
        </w:r>
        <w:proofErr w:type="spellEnd"/>
        <w:r w:rsidR="00A55A12" w:rsidRPr="00BC3029">
          <w:rPr>
            <w:rFonts w:eastAsia="Times New Roman" w:cstheme="minorHAnsi"/>
            <w:color w:val="0000FF"/>
            <w:kern w:val="0"/>
            <w:sz w:val="22"/>
            <w:szCs w:val="22"/>
            <w:u w:val="single"/>
            <w:lang w:eastAsia="en-GB"/>
            <w14:ligatures w14:val="none"/>
          </w:rPr>
          <w:t xml:space="preserve"> cutting machine best suits your needs</w:t>
        </w:r>
      </w:hyperlink>
    </w:p>
    <w:sectPr w:rsidR="00162A65" w:rsidRPr="00BC3029" w:rsidSect="00BC3029">
      <w:pgSz w:w="11900" w:h="16840"/>
      <w:pgMar w:top="4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12"/>
    <w:rsid w:val="00001A64"/>
    <w:rsid w:val="00005772"/>
    <w:rsid w:val="000136FD"/>
    <w:rsid w:val="00014EB4"/>
    <w:rsid w:val="0001647D"/>
    <w:rsid w:val="000352D5"/>
    <w:rsid w:val="00035D5B"/>
    <w:rsid w:val="00047AF2"/>
    <w:rsid w:val="0005609D"/>
    <w:rsid w:val="000578A5"/>
    <w:rsid w:val="00075990"/>
    <w:rsid w:val="000949CD"/>
    <w:rsid w:val="00097096"/>
    <w:rsid w:val="000B24C8"/>
    <w:rsid w:val="000C1775"/>
    <w:rsid w:val="000E5F0B"/>
    <w:rsid w:val="00131E22"/>
    <w:rsid w:val="00133A90"/>
    <w:rsid w:val="00135903"/>
    <w:rsid w:val="00137D7F"/>
    <w:rsid w:val="0015783F"/>
    <w:rsid w:val="00196FAD"/>
    <w:rsid w:val="001B13E0"/>
    <w:rsid w:val="001B5A53"/>
    <w:rsid w:val="001C46D2"/>
    <w:rsid w:val="001E14F7"/>
    <w:rsid w:val="001E64BB"/>
    <w:rsid w:val="001F0291"/>
    <w:rsid w:val="001F72C0"/>
    <w:rsid w:val="001F73C4"/>
    <w:rsid w:val="002153BD"/>
    <w:rsid w:val="00221A7C"/>
    <w:rsid w:val="00222F63"/>
    <w:rsid w:val="00223084"/>
    <w:rsid w:val="002407C3"/>
    <w:rsid w:val="00277C65"/>
    <w:rsid w:val="002A334A"/>
    <w:rsid w:val="002A35AC"/>
    <w:rsid w:val="002A7706"/>
    <w:rsid w:val="002B3EBC"/>
    <w:rsid w:val="002C430D"/>
    <w:rsid w:val="002D4BF1"/>
    <w:rsid w:val="002E5002"/>
    <w:rsid w:val="00332EF8"/>
    <w:rsid w:val="00346F4F"/>
    <w:rsid w:val="00350781"/>
    <w:rsid w:val="00354B3D"/>
    <w:rsid w:val="00373396"/>
    <w:rsid w:val="0039337D"/>
    <w:rsid w:val="003C068D"/>
    <w:rsid w:val="003D0EE7"/>
    <w:rsid w:val="00400887"/>
    <w:rsid w:val="00404E9B"/>
    <w:rsid w:val="0041281D"/>
    <w:rsid w:val="0041731B"/>
    <w:rsid w:val="004470D2"/>
    <w:rsid w:val="00450852"/>
    <w:rsid w:val="00450D26"/>
    <w:rsid w:val="004552A1"/>
    <w:rsid w:val="00455CB3"/>
    <w:rsid w:val="004636CF"/>
    <w:rsid w:val="00472416"/>
    <w:rsid w:val="00482752"/>
    <w:rsid w:val="00483CD7"/>
    <w:rsid w:val="00490730"/>
    <w:rsid w:val="004B42A1"/>
    <w:rsid w:val="004B6CDE"/>
    <w:rsid w:val="004D14C3"/>
    <w:rsid w:val="004E3161"/>
    <w:rsid w:val="004F0E3F"/>
    <w:rsid w:val="004F29BF"/>
    <w:rsid w:val="004F49DC"/>
    <w:rsid w:val="00503499"/>
    <w:rsid w:val="00554DD6"/>
    <w:rsid w:val="005571F3"/>
    <w:rsid w:val="00557FFB"/>
    <w:rsid w:val="00572418"/>
    <w:rsid w:val="00573AC5"/>
    <w:rsid w:val="005952E0"/>
    <w:rsid w:val="0059763E"/>
    <w:rsid w:val="005A0262"/>
    <w:rsid w:val="005A29F7"/>
    <w:rsid w:val="005B2A17"/>
    <w:rsid w:val="005B4520"/>
    <w:rsid w:val="005B5F00"/>
    <w:rsid w:val="005C23C5"/>
    <w:rsid w:val="005C2E09"/>
    <w:rsid w:val="005C76FE"/>
    <w:rsid w:val="005D1A0A"/>
    <w:rsid w:val="005F1CBA"/>
    <w:rsid w:val="006110E5"/>
    <w:rsid w:val="00615AA0"/>
    <w:rsid w:val="0063595F"/>
    <w:rsid w:val="006432E5"/>
    <w:rsid w:val="00643EAC"/>
    <w:rsid w:val="006503DD"/>
    <w:rsid w:val="0066181C"/>
    <w:rsid w:val="00661CEC"/>
    <w:rsid w:val="00664362"/>
    <w:rsid w:val="00685966"/>
    <w:rsid w:val="00687658"/>
    <w:rsid w:val="0069407F"/>
    <w:rsid w:val="006A2119"/>
    <w:rsid w:val="006B13BE"/>
    <w:rsid w:val="006B6889"/>
    <w:rsid w:val="006C34BB"/>
    <w:rsid w:val="006D592E"/>
    <w:rsid w:val="00705946"/>
    <w:rsid w:val="00710BFB"/>
    <w:rsid w:val="0072296C"/>
    <w:rsid w:val="00763FBD"/>
    <w:rsid w:val="007803C2"/>
    <w:rsid w:val="00782876"/>
    <w:rsid w:val="00784BF4"/>
    <w:rsid w:val="007948D2"/>
    <w:rsid w:val="00797BF2"/>
    <w:rsid w:val="007E2669"/>
    <w:rsid w:val="007E49B7"/>
    <w:rsid w:val="007E5309"/>
    <w:rsid w:val="007E6709"/>
    <w:rsid w:val="007F2E14"/>
    <w:rsid w:val="007F7139"/>
    <w:rsid w:val="008052F6"/>
    <w:rsid w:val="008215E0"/>
    <w:rsid w:val="00825C5F"/>
    <w:rsid w:val="00832DCC"/>
    <w:rsid w:val="00842999"/>
    <w:rsid w:val="00890369"/>
    <w:rsid w:val="008B2B48"/>
    <w:rsid w:val="008B3B7A"/>
    <w:rsid w:val="008C519F"/>
    <w:rsid w:val="008C7879"/>
    <w:rsid w:val="008F17E2"/>
    <w:rsid w:val="008F7012"/>
    <w:rsid w:val="00912FBE"/>
    <w:rsid w:val="00923828"/>
    <w:rsid w:val="00926A72"/>
    <w:rsid w:val="00936493"/>
    <w:rsid w:val="009448E3"/>
    <w:rsid w:val="00945BDA"/>
    <w:rsid w:val="0094628F"/>
    <w:rsid w:val="00965BB3"/>
    <w:rsid w:val="00965D60"/>
    <w:rsid w:val="00985C48"/>
    <w:rsid w:val="009A6875"/>
    <w:rsid w:val="009B2C3D"/>
    <w:rsid w:val="009C598B"/>
    <w:rsid w:val="009C63BF"/>
    <w:rsid w:val="009D5326"/>
    <w:rsid w:val="009F32D5"/>
    <w:rsid w:val="00A00CC5"/>
    <w:rsid w:val="00A03291"/>
    <w:rsid w:val="00A13B71"/>
    <w:rsid w:val="00A14306"/>
    <w:rsid w:val="00A16BB6"/>
    <w:rsid w:val="00A55A12"/>
    <w:rsid w:val="00A6086A"/>
    <w:rsid w:val="00A67928"/>
    <w:rsid w:val="00A903B6"/>
    <w:rsid w:val="00A97B8C"/>
    <w:rsid w:val="00AB57F1"/>
    <w:rsid w:val="00AC22E3"/>
    <w:rsid w:val="00AE4187"/>
    <w:rsid w:val="00B10DEF"/>
    <w:rsid w:val="00B13D46"/>
    <w:rsid w:val="00B2217B"/>
    <w:rsid w:val="00B26CCB"/>
    <w:rsid w:val="00B37CDF"/>
    <w:rsid w:val="00B421D6"/>
    <w:rsid w:val="00B44C1C"/>
    <w:rsid w:val="00B45161"/>
    <w:rsid w:val="00B45728"/>
    <w:rsid w:val="00B53F0C"/>
    <w:rsid w:val="00B5497E"/>
    <w:rsid w:val="00B55A05"/>
    <w:rsid w:val="00B55B4D"/>
    <w:rsid w:val="00B8002D"/>
    <w:rsid w:val="00BB3AA8"/>
    <w:rsid w:val="00BB772B"/>
    <w:rsid w:val="00BC0AD9"/>
    <w:rsid w:val="00BC3029"/>
    <w:rsid w:val="00BC6B8F"/>
    <w:rsid w:val="00BD77F8"/>
    <w:rsid w:val="00BE11A3"/>
    <w:rsid w:val="00C04B6D"/>
    <w:rsid w:val="00C540C7"/>
    <w:rsid w:val="00C5510F"/>
    <w:rsid w:val="00C6318B"/>
    <w:rsid w:val="00C63B26"/>
    <w:rsid w:val="00C7682E"/>
    <w:rsid w:val="00C86BFE"/>
    <w:rsid w:val="00CC5297"/>
    <w:rsid w:val="00CD5D5D"/>
    <w:rsid w:val="00CE1925"/>
    <w:rsid w:val="00CF565B"/>
    <w:rsid w:val="00CF6B18"/>
    <w:rsid w:val="00D0126A"/>
    <w:rsid w:val="00D35595"/>
    <w:rsid w:val="00D606AE"/>
    <w:rsid w:val="00D865CD"/>
    <w:rsid w:val="00D86FA7"/>
    <w:rsid w:val="00D9428F"/>
    <w:rsid w:val="00DA2D4F"/>
    <w:rsid w:val="00DE1D7F"/>
    <w:rsid w:val="00DF0E1C"/>
    <w:rsid w:val="00DF4315"/>
    <w:rsid w:val="00E017FA"/>
    <w:rsid w:val="00E05860"/>
    <w:rsid w:val="00E23027"/>
    <w:rsid w:val="00E23D14"/>
    <w:rsid w:val="00E27745"/>
    <w:rsid w:val="00E46995"/>
    <w:rsid w:val="00E63EA8"/>
    <w:rsid w:val="00E65B3A"/>
    <w:rsid w:val="00E66604"/>
    <w:rsid w:val="00E802A1"/>
    <w:rsid w:val="00E84BD6"/>
    <w:rsid w:val="00E9201F"/>
    <w:rsid w:val="00E953E8"/>
    <w:rsid w:val="00EB3398"/>
    <w:rsid w:val="00ED766A"/>
    <w:rsid w:val="00ED7D09"/>
    <w:rsid w:val="00EF5E4A"/>
    <w:rsid w:val="00F00712"/>
    <w:rsid w:val="00F13558"/>
    <w:rsid w:val="00F36579"/>
    <w:rsid w:val="00F42630"/>
    <w:rsid w:val="00F67583"/>
    <w:rsid w:val="00F77977"/>
    <w:rsid w:val="00F97407"/>
    <w:rsid w:val="00FB5536"/>
    <w:rsid w:val="00FC05BC"/>
    <w:rsid w:val="00FE0E77"/>
    <w:rsid w:val="00FE5244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3D770"/>
  <w14:defaultImageDpi w14:val="32767"/>
  <w15:chartTrackingRefBased/>
  <w15:docId w15:val="{14CFFB4C-1385-FD47-A3D4-FB59F83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5A1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5A12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55A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arkedcontent">
    <w:name w:val="markedcontent"/>
    <w:basedOn w:val="DefaultParagraphFont"/>
    <w:rsid w:val="00A55A12"/>
  </w:style>
  <w:style w:type="character" w:styleId="Hyperlink">
    <w:name w:val="Hyperlink"/>
    <w:basedOn w:val="DefaultParagraphFont"/>
    <w:uiPriority w:val="99"/>
    <w:semiHidden/>
    <w:unhideWhenUsed/>
    <w:rsid w:val="00A55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encut.com/produc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Mulcahey</dc:creator>
  <cp:keywords/>
  <dc:description/>
  <cp:lastModifiedBy>Kate Mulcahey</cp:lastModifiedBy>
  <cp:revision>3</cp:revision>
  <dcterms:created xsi:type="dcterms:W3CDTF">2023-04-25T11:54:00Z</dcterms:created>
  <dcterms:modified xsi:type="dcterms:W3CDTF">2023-05-22T12:18:00Z</dcterms:modified>
</cp:coreProperties>
</file>